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9B5B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A1BBC2A" w14:textId="77777777" w:rsidR="00AB0732" w:rsidRPr="000659CF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="006E6092" w:rsidRPr="000659CF">
        <w:rPr>
          <w:rFonts w:cs="Arial"/>
          <w:b/>
          <w:bCs/>
          <w:sz w:val="20"/>
          <w:szCs w:val="20"/>
          <w:u w:val="single"/>
          <w:lang w:val="el-GR"/>
        </w:rPr>
        <w:t>ΓΙΑ ΤΙΣ</w:t>
      </w:r>
      <w:r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 ΑΙΤΗΣ</w:t>
      </w:r>
      <w:r w:rsidR="006E6092" w:rsidRPr="000659CF">
        <w:rPr>
          <w:rFonts w:cs="Arial"/>
          <w:b/>
          <w:bCs/>
          <w:sz w:val="20"/>
          <w:szCs w:val="20"/>
          <w:u w:val="single"/>
          <w:lang w:val="el-GR"/>
        </w:rPr>
        <w:t>ΕΙΣ</w:t>
      </w:r>
      <w:r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 ΕΕΑ.</w:t>
      </w:r>
      <w:r w:rsidR="00C27D4B" w:rsidRPr="000659CF">
        <w:rPr>
          <w:rFonts w:cs="Arial"/>
          <w:b/>
          <w:bCs/>
          <w:sz w:val="20"/>
          <w:szCs w:val="20"/>
          <w:u w:val="single"/>
          <w:lang w:val="el-GR"/>
        </w:rPr>
        <w:t>10</w:t>
      </w:r>
      <w:r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 </w:t>
      </w:r>
      <w:r w:rsidR="00867169"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ΚΑΙ ΕΕΑ.11 ΓΙΑ ΤΟ </w:t>
      </w:r>
      <w:r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ΕΙΔΙΚΟ ΣΧΕΔΙΟ </w:t>
      </w:r>
      <w:r w:rsidR="00C27D4B" w:rsidRPr="000659CF">
        <w:rPr>
          <w:rFonts w:cs="Arial"/>
          <w:b/>
          <w:bCs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250E636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407956C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77777777" w:rsidR="008C5D78" w:rsidRDefault="008C5D78" w:rsidP="008C5D78">
      <w:pPr>
        <w:jc w:val="both"/>
        <w:rPr>
          <w:lang w:val="el-GR"/>
        </w:rPr>
      </w:pPr>
    </w:p>
    <w:p w14:paraId="5FDEA3FB" w14:textId="0BB1BBBF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>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7B45BE9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3DAD3145" w14:textId="77777777" w:rsidR="00F170A4" w:rsidRDefault="00F170A4" w:rsidP="00F170A4">
      <w:pPr>
        <w:rPr>
          <w:lang w:val="el-GR"/>
        </w:rPr>
      </w:pPr>
    </w:p>
    <w:p w14:paraId="3848077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E546E6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81C2209" w14:textId="6F87CD93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0659CF" w:rsidRPr="00A47E62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0659CF" w:rsidRPr="00A47E62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0659CF" w:rsidRPr="00A47E62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414F797C" w14:textId="5C4F044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BA6420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A97F3D">
        <w:rPr>
          <w:lang w:val="el-GR"/>
        </w:rPr>
        <w:t>την 1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</w:t>
      </w:r>
      <w:r w:rsidR="000659CF">
        <w:rPr>
          <w:lang w:val="el-GR"/>
        </w:rPr>
        <w:t>Οκτωβρίου</w:t>
      </w:r>
      <w:r w:rsidR="00A97F3D">
        <w:rPr>
          <w:lang w:val="el-GR"/>
        </w:rPr>
        <w:t xml:space="preserve"> 2020 </w:t>
      </w:r>
      <w:r w:rsidR="006162F6">
        <w:rPr>
          <w:lang w:val="el-GR"/>
        </w:rPr>
        <w:t xml:space="preserve">μέχρι </w:t>
      </w:r>
      <w:r w:rsidR="00A97F3D">
        <w:rPr>
          <w:lang w:val="el-GR"/>
        </w:rPr>
        <w:t>την 3</w:t>
      </w:r>
      <w:r w:rsidR="000659CF">
        <w:rPr>
          <w:lang w:val="el-GR"/>
        </w:rPr>
        <w:t>1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</w:t>
      </w:r>
      <w:r w:rsidR="000659CF">
        <w:rPr>
          <w:lang w:val="el-GR"/>
        </w:rPr>
        <w:t>Οκτωβρίου</w:t>
      </w:r>
      <w:r w:rsidR="00A97F3D">
        <w:rPr>
          <w:lang w:val="el-GR"/>
        </w:rPr>
        <w:t xml:space="preserve"> 2020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3720CFD5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0659CF">
        <w:rPr>
          <w:i/>
          <w:lang w:val="el-GR"/>
        </w:rPr>
        <w:t>30 Σεπτεμβρίου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6255F6D9" w14:textId="08072243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 w:rsidRPr="00A47E62">
        <w:rPr>
          <w:lang w:val="el-GR"/>
        </w:rPr>
        <w:t>(</w:t>
      </w:r>
      <w:r w:rsidRPr="00A47E62">
        <w:rPr>
          <w:lang w:val="el-GR"/>
        </w:rPr>
        <w:t>Αρ.</w:t>
      </w:r>
      <w:r w:rsidR="000659CF" w:rsidRPr="00A47E62">
        <w:rPr>
          <w:lang w:val="el-GR"/>
        </w:rPr>
        <w:t>53</w:t>
      </w:r>
      <w:r w:rsidR="00B50EB4" w:rsidRPr="00A47E62">
        <w:rPr>
          <w:lang w:val="el-GR"/>
        </w:rPr>
        <w:t xml:space="preserve">) του 2020 </w:t>
      </w:r>
      <w:r w:rsidR="00BA6420" w:rsidRPr="00A47E62">
        <w:rPr>
          <w:lang w:val="el-GR"/>
        </w:rPr>
        <w:t xml:space="preserve">(Κ.Δ.Π. </w:t>
      </w:r>
      <w:r w:rsidR="00A47E62" w:rsidRPr="00A47E62">
        <w:rPr>
          <w:lang w:val="el-GR"/>
        </w:rPr>
        <w:t>499</w:t>
      </w:r>
      <w:r w:rsidR="00BA6420" w:rsidRPr="00A47E62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16EBCECE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1DEE" w14:textId="77777777" w:rsidR="002328A6" w:rsidRDefault="002328A6">
      <w:r>
        <w:separator/>
      </w:r>
    </w:p>
  </w:endnote>
  <w:endnote w:type="continuationSeparator" w:id="0">
    <w:p w14:paraId="670A973B" w14:textId="77777777" w:rsidR="002328A6" w:rsidRDefault="002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E6F6" w14:textId="77777777" w:rsidR="002328A6" w:rsidRDefault="002328A6">
      <w:r>
        <w:separator/>
      </w:r>
    </w:p>
  </w:footnote>
  <w:footnote w:type="continuationSeparator" w:id="0">
    <w:p w14:paraId="2B7010F8" w14:textId="77777777" w:rsidR="002328A6" w:rsidRDefault="0023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jCxMDI1MzQzMzBV0lEKTi0uzszPAykwrAUAuMDr2S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8FD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8A6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569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36C5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3142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2020-06-27T08:50:00Z</cp:lastPrinted>
  <dcterms:created xsi:type="dcterms:W3CDTF">2020-10-29T07:34:00Z</dcterms:created>
  <dcterms:modified xsi:type="dcterms:W3CDTF">2020-10-29T07:34:00Z</dcterms:modified>
</cp:coreProperties>
</file>