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3A0F" w14:textId="77777777" w:rsidR="002A6AA7" w:rsidRPr="00097BD3" w:rsidRDefault="00A133E0" w:rsidP="00C545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BD3">
        <w:rPr>
          <w:rFonts w:ascii="Arial" w:hAnsi="Arial" w:cs="Arial"/>
          <w:b/>
          <w:sz w:val="24"/>
          <w:szCs w:val="24"/>
          <w:u w:val="single"/>
        </w:rPr>
        <w:t xml:space="preserve">Βεβαίωση 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/ πιστοποιητικό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>γ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ιατρού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 xml:space="preserve">για άτομα 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με παράγοντες κινδύνου για σοβαρή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</w:rPr>
        <w:t>νόσηση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από το</w:t>
      </w:r>
      <w:r w:rsidR="003048F7" w:rsidRPr="00097BD3">
        <w:rPr>
          <w:rFonts w:ascii="Arial" w:hAnsi="Arial" w:cs="Arial"/>
          <w:b/>
          <w:sz w:val="24"/>
          <w:szCs w:val="24"/>
          <w:u w:val="single"/>
        </w:rPr>
        <w:t>ν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4597" w:rsidRPr="00097BD3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noBreakHyphen/>
        <w:t>19.</w:t>
      </w:r>
    </w:p>
    <w:p w14:paraId="778D0C44" w14:textId="77777777" w:rsidR="00C54597" w:rsidRPr="00097BD3" w:rsidRDefault="00C54597">
      <w:pPr>
        <w:rPr>
          <w:rFonts w:ascii="Arial" w:hAnsi="Arial" w:cs="Arial"/>
          <w:sz w:val="24"/>
          <w:szCs w:val="24"/>
        </w:rPr>
      </w:pPr>
    </w:p>
    <w:p w14:paraId="791C7D18" w14:textId="77777777" w:rsidR="00AA7206" w:rsidRPr="00097BD3" w:rsidRDefault="00AA7206">
      <w:pPr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Βεβαιώνεται ότι ο / η</w:t>
      </w:r>
    </w:p>
    <w:p w14:paraId="54F7ED3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Ονοματεπώνυμο ασθενή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55302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Δελτίου Ταυτότητας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D260138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Κοινωνικών Ασφαλίσεων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099723" w14:textId="1DBF0054" w:rsidR="00AA7206" w:rsidRPr="00097BD3" w:rsidRDefault="00AA7206" w:rsidP="003049DC">
      <w:pPr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εμπίπτει στις ομάδες πληθυσμού με παράγοντες κινδύνου για σοβαρή </w:t>
      </w:r>
      <w:proofErr w:type="spellStart"/>
      <w:r w:rsidRPr="00097BD3">
        <w:rPr>
          <w:rFonts w:ascii="Arial" w:hAnsi="Arial" w:cs="Arial"/>
          <w:sz w:val="24"/>
          <w:szCs w:val="24"/>
        </w:rPr>
        <w:t>νόσηση</w:t>
      </w:r>
      <w:proofErr w:type="spellEnd"/>
      <w:r w:rsidRPr="00097BD3">
        <w:rPr>
          <w:rFonts w:ascii="Arial" w:hAnsi="Arial" w:cs="Arial"/>
          <w:sz w:val="24"/>
          <w:szCs w:val="24"/>
        </w:rPr>
        <w:t xml:space="preserve"> από </w:t>
      </w:r>
      <w:r w:rsidRPr="00097BD3">
        <w:rPr>
          <w:rFonts w:ascii="Arial" w:hAnsi="Arial" w:cs="Arial"/>
          <w:sz w:val="24"/>
          <w:szCs w:val="24"/>
          <w:lang w:val="en-GB"/>
        </w:rPr>
        <w:t>Covid</w:t>
      </w:r>
      <w:r w:rsidRPr="00097BD3">
        <w:rPr>
          <w:rFonts w:ascii="Arial" w:hAnsi="Arial" w:cs="Arial"/>
          <w:sz w:val="24"/>
          <w:szCs w:val="24"/>
        </w:rPr>
        <w:noBreakHyphen/>
        <w:t>19 και συγκεκριμένα έχει το/τα πιο κάτω σημειωμένο/α νόσημα/νοσήματα</w:t>
      </w:r>
      <w:r w:rsidR="003049DC" w:rsidRPr="00097BD3">
        <w:rPr>
          <w:rFonts w:ascii="Arial" w:hAnsi="Arial" w:cs="Arial"/>
          <w:sz w:val="24"/>
          <w:szCs w:val="24"/>
        </w:rPr>
        <w:t xml:space="preserve"> (σημειώστε το νόσημα που ισχύει)</w:t>
      </w:r>
      <w:r w:rsidRPr="00097B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60"/>
        <w:gridCol w:w="6600"/>
      </w:tblGrid>
      <w:tr w:rsidR="00AE1EEB" w:rsidRPr="00097BD3" w14:paraId="5C4DE59A" w14:textId="77777777" w:rsidTr="00822320">
        <w:tc>
          <w:tcPr>
            <w:tcW w:w="936" w:type="dxa"/>
          </w:tcPr>
          <w:p w14:paraId="0C12DE44" w14:textId="35C0EBF0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E58BCA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330A59A" w14:textId="35C9AED2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Προϋπάρχουσα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Χρόνια Αναπνευστική Νόσος (π.χ. βρογχικό άσθμα σοβαρής βαρύτητας, ασθενής σε 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χρόνια οξυγονοθεραπεία ή σε μη-επεμβατικό αερισμό [CPAP ή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ΒiPaP</w:t>
            </w:r>
            <w:proofErr w:type="spellEnd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 κατ’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οίκον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 σοβαρή πνευμονική υπέρταση (NYHA III και IV), σοβαρή πνευμονική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ίνωση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πνευμονεκτομή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λοβεκτομή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2E42870" w14:textId="77777777" w:rsidTr="00822320">
        <w:tc>
          <w:tcPr>
            <w:tcW w:w="936" w:type="dxa"/>
          </w:tcPr>
          <w:p w14:paraId="33069993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3E67EF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825F2E6" w14:textId="15448FD9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Σοβαρή Χρόνια Νεφρική Ανεπάρκεια (κάθαρση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κρεατινίνης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κάτω από 15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ml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αιμοκαθαρώμενοι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D45A5FC" w14:textId="77777777" w:rsidTr="00822320">
        <w:tc>
          <w:tcPr>
            <w:tcW w:w="936" w:type="dxa"/>
          </w:tcPr>
          <w:p w14:paraId="3CDAFE2E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5FE1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6023204" w14:textId="024F3E58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αρρυθμία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καρδιοπάθεια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αμφικοιλιακό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βηματοδότη.</w:t>
            </w:r>
          </w:p>
        </w:tc>
      </w:tr>
      <w:tr w:rsidR="00AE1EEB" w:rsidRPr="00097BD3" w14:paraId="4E41ECEC" w14:textId="77777777" w:rsidTr="00AE1EEB">
        <w:trPr>
          <w:trHeight w:val="612"/>
        </w:trPr>
        <w:tc>
          <w:tcPr>
            <w:tcW w:w="936" w:type="dxa"/>
          </w:tcPr>
          <w:p w14:paraId="28A1F896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8CA66A2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7D05461" w14:textId="35176686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Ανεπάρκεια οποιασδήποτε αιτιολογίας (Ισχαιμικής ή μη αιτιολογίας) σταδίου κατά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NYHA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E1EEB" w:rsidRPr="00097BD3" w14:paraId="656379C4" w14:textId="77777777" w:rsidTr="00AE1EEB">
        <w:trPr>
          <w:trHeight w:val="423"/>
        </w:trPr>
        <w:tc>
          <w:tcPr>
            <w:tcW w:w="936" w:type="dxa"/>
          </w:tcPr>
          <w:p w14:paraId="43ACB1F1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334AFC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1D0769E" w14:textId="5DC4F121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Καρδιαγγειακή νόσος:</w:t>
            </w:r>
          </w:p>
        </w:tc>
      </w:tr>
      <w:tr w:rsidR="00AE1EEB" w:rsidRPr="00097BD3" w14:paraId="23BA1A1F" w14:textId="77777777" w:rsidTr="00822320">
        <w:tc>
          <w:tcPr>
            <w:tcW w:w="936" w:type="dxa"/>
          </w:tcPr>
          <w:p w14:paraId="75C1AD82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2A3C87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960DAE3" w14:textId="676376A6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Πρόσφατο οξύ στεφανιαίο σύνδρομο ή επέμβαση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επαναγγείωσης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: αγγειοπλαστική ή εμφύτευση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stent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τους τελευταίους 12 μήνες,</w:t>
            </w:r>
          </w:p>
        </w:tc>
      </w:tr>
      <w:tr w:rsidR="00AE1EEB" w:rsidRPr="00097BD3" w14:paraId="161B1791" w14:textId="77777777" w:rsidTr="00822320">
        <w:tc>
          <w:tcPr>
            <w:tcW w:w="936" w:type="dxa"/>
          </w:tcPr>
          <w:p w14:paraId="318B3174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F4F400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7417B12" w14:textId="6DCB9B37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Αορτο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-στεφανιαία παράκαμψη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CABG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bypass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 τους τελευταίους 12 μήνες, και</w:t>
            </w:r>
          </w:p>
        </w:tc>
      </w:tr>
      <w:tr w:rsidR="00AE1EEB" w:rsidRPr="00097BD3" w14:paraId="366FCCEA" w14:textId="77777777" w:rsidTr="00822320">
        <w:tc>
          <w:tcPr>
            <w:tcW w:w="936" w:type="dxa"/>
          </w:tcPr>
          <w:p w14:paraId="583710C0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8A889D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4A7DA56" w14:textId="370E6FD0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Πρόσφατο ΑΕΕ τους τελευταίους 12 μήνες ή με εγκατεστημένη νευρολογική σημειολογία.</w:t>
            </w:r>
          </w:p>
        </w:tc>
      </w:tr>
      <w:tr w:rsidR="00AE1EEB" w:rsidRPr="00097BD3" w14:paraId="5815E1A8" w14:textId="77777777" w:rsidTr="00822320">
        <w:tc>
          <w:tcPr>
            <w:tcW w:w="936" w:type="dxa"/>
          </w:tcPr>
          <w:p w14:paraId="1C1112F7" w14:textId="0A52AC1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113F0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AC03AC" w14:textId="3FE44884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Μυοκαρδιοπάθειες (Ιστορικό τεκμηριωμένης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μυοκαρδίτιδος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υπερτροφική,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διατατική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, διηθητική (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αμυλοείδωση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)).</w:t>
            </w:r>
          </w:p>
        </w:tc>
      </w:tr>
      <w:tr w:rsidR="00AE1EEB" w:rsidRPr="00097BD3" w14:paraId="4088AFE1" w14:textId="77777777" w:rsidTr="00822320">
        <w:tc>
          <w:tcPr>
            <w:tcW w:w="936" w:type="dxa"/>
          </w:tcPr>
          <w:p w14:paraId="7449A027" w14:textId="4972FD4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791F89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5FAC5F2" w14:textId="28D71715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Συγγενείς καρδιοπάθειες μετά από χειρουργική διόρθωση με σημαντική υπολειπόμενη βλάβη ή μη-διορθωμένες συγγενείς καρδιοπάθειες με σημαντική υπολειπόμενη βλάβη.</w:t>
            </w:r>
          </w:p>
        </w:tc>
      </w:tr>
      <w:tr w:rsidR="00AE1EEB" w:rsidRPr="00097BD3" w14:paraId="574254FD" w14:textId="77777777" w:rsidTr="00822320">
        <w:tc>
          <w:tcPr>
            <w:tcW w:w="936" w:type="dxa"/>
          </w:tcPr>
          <w:p w14:paraId="6E496B9F" w14:textId="308D650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B2B211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660108" w14:textId="395100FF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Ενεργός χρήση βιολογικών παραγόντων (π.χ.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TNF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αναστολείς, αναστολείς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ιντερλευκίνης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) ή άλλων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ανοσοκατασταλτικών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φαρμάκων.</w:t>
            </w:r>
          </w:p>
        </w:tc>
      </w:tr>
      <w:tr w:rsidR="00AE1EEB" w:rsidRPr="00097BD3" w14:paraId="285361DF" w14:textId="77777777" w:rsidTr="00822320">
        <w:tc>
          <w:tcPr>
            <w:tcW w:w="936" w:type="dxa"/>
          </w:tcPr>
          <w:p w14:paraId="4600453D" w14:textId="496B31C4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6D0569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8755539" w14:textId="1F6EF770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Ενεργός χρόνια λήψη κορτικοειδών (≥20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πρενδιζόνης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ισοδύναμο της για ≥ 1 μήνες).</w:t>
            </w:r>
          </w:p>
        </w:tc>
      </w:tr>
      <w:tr w:rsidR="00AE1EEB" w:rsidRPr="00097BD3" w14:paraId="3526B8F4" w14:textId="77777777" w:rsidTr="00822320">
        <w:tc>
          <w:tcPr>
            <w:tcW w:w="936" w:type="dxa"/>
          </w:tcPr>
          <w:p w14:paraId="49B37A98" w14:textId="62C7B762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72FB14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6E256A8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ιστορικό μεταμόσχευσης συμπαγών οργάνων ή αρχέγονων αιμοποιητικών κυττάρων.</w:t>
            </w:r>
          </w:p>
          <w:p w14:paraId="2716EA49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335DC023" w14:textId="77777777" w:rsidTr="00822320">
        <w:tc>
          <w:tcPr>
            <w:tcW w:w="936" w:type="dxa"/>
          </w:tcPr>
          <w:p w14:paraId="3E8C92CF" w14:textId="4CDCAFD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1E8F0F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29E7FE2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κακοήθεια συμπαγούς οργάνου ή αιματολογική, που λαμβάνουν 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χημειοθεραπεία ή ακτινοβολία ή ανοσοθεραπεία.</w:t>
            </w:r>
          </w:p>
          <w:p w14:paraId="5071A898" w14:textId="73A0023D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50A8492D" w14:textId="77777777" w:rsidTr="00822320">
        <w:tc>
          <w:tcPr>
            <w:tcW w:w="936" w:type="dxa"/>
          </w:tcPr>
          <w:p w14:paraId="4AFB70E3" w14:textId="0BC52D7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268C35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7731BE9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ασθενείς με αριθμό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4 λεμφοκυττάρων &lt; 200/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mm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DD9BA2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7E7D9A49" w14:textId="77777777" w:rsidTr="00822320">
        <w:tc>
          <w:tcPr>
            <w:tcW w:w="936" w:type="dxa"/>
          </w:tcPr>
          <w:p w14:paraId="027F61D7" w14:textId="16897ECA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D92C66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92040A0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Κληρονομικές ή επίκτητες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ανοσοανεπάρκειες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894736" w14:textId="7F175774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2D7BF00D" w14:textId="77777777" w:rsidTr="00822320">
        <w:tc>
          <w:tcPr>
            <w:tcW w:w="936" w:type="dxa"/>
          </w:tcPr>
          <w:p w14:paraId="39873235" w14:textId="4101381C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9DF9A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17FC380" w14:textId="643960CC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αιμοσφαιρινοπάθειες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που εμπίπτουν στην Κατηγορία Γ – Ασθενείς με Πολύ Υψηλό Κίνδυνο, σύμφωνα με τις συστάσεις της Διεθνής Ομοσπονδίας Θαλασσαιμίας</w:t>
            </w:r>
          </w:p>
        </w:tc>
      </w:tr>
    </w:tbl>
    <w:p w14:paraId="78F7F2BA" w14:textId="15B441AE" w:rsidR="00AA7206" w:rsidRPr="00097BD3" w:rsidRDefault="00AA7206">
      <w:pPr>
        <w:rPr>
          <w:rFonts w:ascii="Arial" w:hAnsi="Arial" w:cs="Arial"/>
          <w:sz w:val="24"/>
          <w:szCs w:val="24"/>
        </w:rPr>
      </w:pPr>
    </w:p>
    <w:p w14:paraId="5B27C1AE" w14:textId="66D25B78" w:rsidR="003049D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Οι πιο πάνω ασθένειες έχουν καθοριστεί από το Υπουργείο Υγείας σε Δελτίο Τύπου, ημερομηνίας </w:t>
      </w:r>
      <w:r w:rsidR="00822320" w:rsidRPr="00097BD3">
        <w:rPr>
          <w:rFonts w:ascii="Arial" w:hAnsi="Arial" w:cs="Arial"/>
          <w:sz w:val="24"/>
          <w:szCs w:val="24"/>
        </w:rPr>
        <w:t>29</w:t>
      </w:r>
      <w:r w:rsidRPr="00097BD3">
        <w:rPr>
          <w:rFonts w:ascii="Arial" w:hAnsi="Arial" w:cs="Arial"/>
          <w:sz w:val="24"/>
          <w:szCs w:val="24"/>
        </w:rPr>
        <w:t>/1</w:t>
      </w:r>
      <w:r w:rsidR="00822320" w:rsidRPr="00097BD3">
        <w:rPr>
          <w:rFonts w:ascii="Arial" w:hAnsi="Arial" w:cs="Arial"/>
          <w:sz w:val="24"/>
          <w:szCs w:val="24"/>
        </w:rPr>
        <w:t>2</w:t>
      </w:r>
      <w:r w:rsidRPr="00097BD3">
        <w:rPr>
          <w:rFonts w:ascii="Arial" w:hAnsi="Arial" w:cs="Arial"/>
          <w:sz w:val="24"/>
          <w:szCs w:val="24"/>
        </w:rPr>
        <w:t>/2020</w:t>
      </w:r>
      <w:r w:rsidR="00AE1EEB" w:rsidRPr="00097BD3">
        <w:rPr>
          <w:rFonts w:ascii="Arial" w:hAnsi="Arial" w:cs="Arial"/>
          <w:sz w:val="24"/>
          <w:szCs w:val="24"/>
        </w:rPr>
        <w:t>.</w:t>
      </w:r>
    </w:p>
    <w:p w14:paraId="1F3E10A5" w14:textId="77777777" w:rsidR="0008309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115B04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Όνομα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53DD7075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Υπογραφή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713027B2" w14:textId="77777777" w:rsidR="003049DC" w:rsidRPr="00097BD3" w:rsidRDefault="00656D6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Ημερομηνία</w:t>
      </w:r>
      <w:r w:rsidRPr="00097BD3">
        <w:rPr>
          <w:rFonts w:ascii="Arial" w:hAnsi="Arial" w:cs="Arial"/>
          <w:sz w:val="24"/>
          <w:szCs w:val="24"/>
        </w:rPr>
        <w:tab/>
      </w:r>
    </w:p>
    <w:p w14:paraId="5F6FC6C8" w14:textId="77777777" w:rsidR="0023268E" w:rsidRPr="00097BD3" w:rsidRDefault="00FF7EE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proofErr w:type="spellStart"/>
      <w:r w:rsidRPr="00097BD3">
        <w:rPr>
          <w:rFonts w:ascii="Arial" w:hAnsi="Arial" w:cs="Arial"/>
          <w:sz w:val="24"/>
          <w:szCs w:val="24"/>
        </w:rPr>
        <w:t>Τηλ</w:t>
      </w:r>
      <w:proofErr w:type="spellEnd"/>
      <w:r w:rsidRPr="00097BD3">
        <w:rPr>
          <w:rFonts w:ascii="Arial" w:hAnsi="Arial" w:cs="Arial"/>
          <w:sz w:val="24"/>
          <w:szCs w:val="24"/>
        </w:rPr>
        <w:t>. Επικοινωνίας</w:t>
      </w:r>
      <w:r w:rsidRPr="00097BD3">
        <w:rPr>
          <w:rFonts w:ascii="Arial" w:hAnsi="Arial" w:cs="Arial"/>
          <w:sz w:val="24"/>
          <w:szCs w:val="24"/>
        </w:rPr>
        <w:tab/>
      </w:r>
    </w:p>
    <w:p w14:paraId="5E29CEE1" w14:textId="77777777" w:rsidR="0008309C" w:rsidRPr="00097BD3" w:rsidRDefault="0008309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</w:p>
    <w:p w14:paraId="04F280FB" w14:textId="77777777" w:rsidR="0023268E" w:rsidRPr="00822320" w:rsidRDefault="0023268E" w:rsidP="008C43DF">
      <w:pPr>
        <w:tabs>
          <w:tab w:val="left" w:leader="dot" w:pos="8222"/>
        </w:tabs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Το παρόν έντυπο θα επισυναφθεί σε αίτηση του σχεδίου για </w:t>
      </w:r>
      <w:r w:rsidR="00FF7EE7" w:rsidRPr="00097BD3">
        <w:rPr>
          <w:rFonts w:ascii="Arial" w:hAnsi="Arial" w:cs="Arial"/>
          <w:sz w:val="24"/>
          <w:szCs w:val="24"/>
        </w:rPr>
        <w:t>«</w:t>
      </w:r>
      <w:r w:rsidRPr="00097BD3">
        <w:rPr>
          <w:rFonts w:ascii="Arial" w:hAnsi="Arial" w:cs="Arial"/>
          <w:sz w:val="24"/>
          <w:szCs w:val="24"/>
        </w:rPr>
        <w:t xml:space="preserve">Ειδικό Επίδομα Απουσίας από την </w:t>
      </w:r>
      <w:r w:rsidR="00FF7EE7" w:rsidRPr="00097BD3">
        <w:rPr>
          <w:rFonts w:ascii="Arial" w:hAnsi="Arial" w:cs="Arial"/>
          <w:sz w:val="24"/>
          <w:szCs w:val="24"/>
        </w:rPr>
        <w:t>Ε</w:t>
      </w:r>
      <w:r w:rsidRPr="00097BD3">
        <w:rPr>
          <w:rFonts w:ascii="Arial" w:hAnsi="Arial" w:cs="Arial"/>
          <w:sz w:val="24"/>
          <w:szCs w:val="24"/>
        </w:rPr>
        <w:t>ργασία</w:t>
      </w:r>
      <w:r w:rsidR="00FF7EE7" w:rsidRPr="00097BD3">
        <w:rPr>
          <w:rFonts w:ascii="Arial" w:hAnsi="Arial" w:cs="Arial"/>
          <w:sz w:val="24"/>
          <w:szCs w:val="24"/>
        </w:rPr>
        <w:t>»</w:t>
      </w:r>
      <w:r w:rsidRPr="00097BD3">
        <w:rPr>
          <w:rFonts w:ascii="Arial" w:hAnsi="Arial" w:cs="Arial"/>
          <w:sz w:val="24"/>
          <w:szCs w:val="24"/>
        </w:rPr>
        <w:t xml:space="preserve"> του Υπουργείο Εργασίας, Πρόνοιας και Κοινωνικών Ασφαλίσεων</w:t>
      </w:r>
      <w:r w:rsidR="00FF7EE7" w:rsidRPr="00097BD3">
        <w:rPr>
          <w:rFonts w:ascii="Arial" w:hAnsi="Arial" w:cs="Arial"/>
          <w:sz w:val="24"/>
          <w:szCs w:val="24"/>
        </w:rPr>
        <w:t>.</w:t>
      </w:r>
    </w:p>
    <w:sectPr w:rsidR="0023268E" w:rsidRPr="00822320" w:rsidSect="0008309C">
      <w:head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CE42" w14:textId="77777777" w:rsidR="007920E8" w:rsidRDefault="007920E8" w:rsidP="0023268E">
      <w:pPr>
        <w:spacing w:after="0" w:line="240" w:lineRule="auto"/>
      </w:pPr>
      <w:r>
        <w:separator/>
      </w:r>
    </w:p>
  </w:endnote>
  <w:endnote w:type="continuationSeparator" w:id="0">
    <w:p w14:paraId="371891E6" w14:textId="77777777" w:rsidR="007920E8" w:rsidRDefault="007920E8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1900" w14:textId="77777777" w:rsidR="007920E8" w:rsidRDefault="007920E8" w:rsidP="0023268E">
      <w:pPr>
        <w:spacing w:after="0" w:line="240" w:lineRule="auto"/>
      </w:pPr>
      <w:r>
        <w:separator/>
      </w:r>
    </w:p>
  </w:footnote>
  <w:footnote w:type="continuationSeparator" w:id="0">
    <w:p w14:paraId="7E41711F" w14:textId="77777777" w:rsidR="007920E8" w:rsidRDefault="007920E8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769A" w14:textId="77777777" w:rsidR="0023268E" w:rsidRPr="00822320" w:rsidRDefault="0023268E" w:rsidP="0023268E">
    <w:pPr>
      <w:pStyle w:val="Header"/>
      <w:ind w:left="-851"/>
      <w:rPr>
        <w:rFonts w:ascii="Arial" w:hAnsi="Arial" w:cs="Arial"/>
      </w:rPr>
    </w:pPr>
    <w:r w:rsidRPr="00822320">
      <w:rPr>
        <w:rFonts w:ascii="Arial" w:hAnsi="Arial" w:cs="Arial"/>
      </w:rP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3D9"/>
    <w:multiLevelType w:val="hybridMultilevel"/>
    <w:tmpl w:val="659E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E51"/>
    <w:multiLevelType w:val="hybridMultilevel"/>
    <w:tmpl w:val="9F2E3C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3BE"/>
    <w:multiLevelType w:val="hybridMultilevel"/>
    <w:tmpl w:val="148C991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F71"/>
    <w:multiLevelType w:val="hybridMultilevel"/>
    <w:tmpl w:val="06C8881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0839E1"/>
    <w:rsid w:val="00097BD3"/>
    <w:rsid w:val="00150417"/>
    <w:rsid w:val="001A0E7F"/>
    <w:rsid w:val="001B6325"/>
    <w:rsid w:val="002238FE"/>
    <w:rsid w:val="0023268E"/>
    <w:rsid w:val="002A6AA7"/>
    <w:rsid w:val="003048F7"/>
    <w:rsid w:val="003049DC"/>
    <w:rsid w:val="00391D50"/>
    <w:rsid w:val="00435604"/>
    <w:rsid w:val="0049358E"/>
    <w:rsid w:val="004A4A7E"/>
    <w:rsid w:val="005034D3"/>
    <w:rsid w:val="005043F4"/>
    <w:rsid w:val="00563D8E"/>
    <w:rsid w:val="00622AFC"/>
    <w:rsid w:val="00656D67"/>
    <w:rsid w:val="00776F41"/>
    <w:rsid w:val="007920E8"/>
    <w:rsid w:val="007B0FA8"/>
    <w:rsid w:val="00822320"/>
    <w:rsid w:val="00830C78"/>
    <w:rsid w:val="008C43DF"/>
    <w:rsid w:val="00A10F4D"/>
    <w:rsid w:val="00A133E0"/>
    <w:rsid w:val="00A20AA8"/>
    <w:rsid w:val="00A7574C"/>
    <w:rsid w:val="00AA7206"/>
    <w:rsid w:val="00AE1EEB"/>
    <w:rsid w:val="00AF002A"/>
    <w:rsid w:val="00B312E7"/>
    <w:rsid w:val="00BC2D3F"/>
    <w:rsid w:val="00C54597"/>
    <w:rsid w:val="00C605D8"/>
    <w:rsid w:val="00D02657"/>
    <w:rsid w:val="00E86643"/>
    <w:rsid w:val="00E97800"/>
    <w:rsid w:val="00EE21B2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547C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table" w:styleId="TableGrid">
    <w:name w:val="Table Grid"/>
    <w:basedOn w:val="TableNormal"/>
    <w:uiPriority w:val="39"/>
    <w:rsid w:val="008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2020-11-27T12:48:00Z</cp:lastPrinted>
  <dcterms:created xsi:type="dcterms:W3CDTF">2021-05-29T17:18:00Z</dcterms:created>
  <dcterms:modified xsi:type="dcterms:W3CDTF">2021-05-29T17:18:00Z</dcterms:modified>
</cp:coreProperties>
</file>